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644" w:rsidRPr="00FF1760" w:rsidRDefault="00570644" w:rsidP="003D4782">
      <w:pPr>
        <w:jc w:val="right"/>
        <w:rPr>
          <w:kern w:val="0"/>
          <w:szCs w:val="24"/>
        </w:rPr>
      </w:pPr>
      <w:r w:rsidRPr="00E0666B">
        <w:rPr>
          <w:rFonts w:hint="eastAsia"/>
          <w:spacing w:val="288"/>
          <w:kern w:val="0"/>
          <w:szCs w:val="24"/>
          <w:fitText w:val="4320" w:id="1393791745"/>
        </w:rPr>
        <w:t>やま産振第</w:t>
      </w:r>
      <w:r w:rsidRPr="00E0666B">
        <w:rPr>
          <w:rFonts w:hint="eastAsia"/>
          <w:kern w:val="0"/>
          <w:szCs w:val="24"/>
          <w:fitText w:val="4320" w:id="1393791745"/>
        </w:rPr>
        <w:t>号</w:t>
      </w:r>
    </w:p>
    <w:p w:rsidR="008A5EC2" w:rsidRPr="007F6FC9" w:rsidRDefault="00AE4A85" w:rsidP="003D4782">
      <w:pPr>
        <w:jc w:val="right"/>
        <w:rPr>
          <w:szCs w:val="24"/>
        </w:rPr>
      </w:pPr>
      <w:r w:rsidRPr="00E0666B">
        <w:rPr>
          <w:rFonts w:hint="eastAsia"/>
          <w:spacing w:val="171"/>
          <w:kern w:val="0"/>
          <w:szCs w:val="24"/>
          <w:fitText w:val="4320" w:id="1393791744"/>
        </w:rPr>
        <w:t>令和</w:t>
      </w:r>
      <w:r w:rsidR="00570644" w:rsidRPr="00E0666B">
        <w:rPr>
          <w:rFonts w:hint="eastAsia"/>
          <w:spacing w:val="171"/>
          <w:kern w:val="0"/>
          <w:szCs w:val="24"/>
          <w:fitText w:val="4320" w:id="1393791744"/>
        </w:rPr>
        <w:t>年（年）月</w:t>
      </w:r>
      <w:r w:rsidR="00570644" w:rsidRPr="00E0666B">
        <w:rPr>
          <w:rFonts w:hint="eastAsia"/>
          <w:spacing w:val="3"/>
          <w:kern w:val="0"/>
          <w:szCs w:val="24"/>
          <w:fitText w:val="4320" w:id="1393791744"/>
        </w:rPr>
        <w:t>日</w:t>
      </w:r>
    </w:p>
    <w:p w:rsidR="001D16A3" w:rsidRDefault="001D16A3" w:rsidP="0044738B"/>
    <w:p w:rsidR="0044738B" w:rsidRDefault="008D6276" w:rsidP="0044738B">
      <w:r>
        <w:rPr>
          <w:noProof/>
        </w:rPr>
        <mc:AlternateContent>
          <mc:Choice Requires="wps">
            <w:drawing>
              <wp:anchor distT="0" distB="0" distL="114300" distR="114300" simplePos="0" relativeHeight="251662336" behindDoc="0" locked="0" layoutInCell="1" allowOverlap="1" wp14:anchorId="6AFA255D" wp14:editId="19785E71">
                <wp:simplePos x="0" y="0"/>
                <wp:positionH relativeFrom="column">
                  <wp:posOffset>3034665</wp:posOffset>
                </wp:positionH>
                <wp:positionV relativeFrom="paragraph">
                  <wp:posOffset>46355</wp:posOffset>
                </wp:positionV>
                <wp:extent cx="160655" cy="402590"/>
                <wp:effectExtent l="0" t="0" r="10795" b="1651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402590"/>
                        </a:xfrm>
                        <a:prstGeom prst="rightBrace">
                          <a:avLst>
                            <a:gd name="adj1" fmla="val 208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172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238.95pt;margin-top:3.65pt;width:12.65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uXgwIAACs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">
                <v:textbox inset="5.85pt,.7pt,5.85pt,.7pt"/>
              </v:shape>
            </w:pict>
          </mc:Fallback>
        </mc:AlternateContent>
      </w:r>
      <w:r w:rsidR="00C60088">
        <w:rPr>
          <w:noProof/>
        </w:rPr>
        <mc:AlternateContent>
          <mc:Choice Requires="wps">
            <w:drawing>
              <wp:anchor distT="0" distB="0" distL="114300" distR="114300" simplePos="0" relativeHeight="251663360" behindDoc="0" locked="0" layoutInCell="1" allowOverlap="1" wp14:anchorId="0D70E070" wp14:editId="3E5EE215">
                <wp:simplePos x="0" y="0"/>
                <wp:positionH relativeFrom="column">
                  <wp:posOffset>3162300</wp:posOffset>
                </wp:positionH>
                <wp:positionV relativeFrom="paragraph">
                  <wp:posOffset>140335</wp:posOffset>
                </wp:positionV>
                <wp:extent cx="1028700" cy="291465"/>
                <wp:effectExtent l="0" t="0" r="4445" b="3810"/>
                <wp:wrapTight wrapText="bothSides">
                  <wp:wrapPolygon edited="0">
                    <wp:start x="-200" y="0"/>
                    <wp:lineTo x="-200" y="20894"/>
                    <wp:lineTo x="21600" y="20894"/>
                    <wp:lineTo x="21600" y="0"/>
                    <wp:lineTo x="-20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C7B" w:rsidRPr="00D31C7B" w:rsidRDefault="00D31C7B" w:rsidP="00D31C7B">
                            <w:pPr>
                              <w:rPr>
                                <w:szCs w:val="24"/>
                              </w:rPr>
                            </w:pPr>
                            <w:r w:rsidRPr="00D31C7B">
                              <w:rPr>
                                <w:rFonts w:hint="eastAsia"/>
                                <w:szCs w:val="24"/>
                              </w:rPr>
                              <w:t>様（各通）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0E070" id="_x0000_t202" coordsize="21600,21600" o:spt="202" path="m,l,21600r21600,l21600,xe">
                <v:stroke joinstyle="miter"/>
                <v:path gradientshapeok="t" o:connecttype="rect"/>
              </v:shapetype>
              <v:shape id="Text Box 6" o:spid="_x0000_s1026" type="#_x0000_t202" style="position:absolute;left:0;text-align:left;margin-left:249pt;margin-top:11.05pt;width:81pt;height:2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" stroked="f">
                <v:textbox inset="5.85pt,.7pt,5.85pt,.7pt">
                  <w:txbxContent>
                    <w:p w:rsidR="00D31C7B" w:rsidRPr="00D31C7B" w:rsidRDefault="00D31C7B" w:rsidP="00D31C7B">
                      <w:pPr>
                        <w:rPr>
                          <w:szCs w:val="24"/>
                        </w:rPr>
                      </w:pPr>
                      <w:r w:rsidRPr="00D31C7B">
                        <w:rPr>
                          <w:rFonts w:hint="eastAsia"/>
                          <w:szCs w:val="24"/>
                        </w:rPr>
                        <w:t>様（各通）</w:t>
                      </w:r>
                    </w:p>
                  </w:txbxContent>
                </v:textbox>
                <w10:wrap type="tight"/>
              </v:shape>
            </w:pict>
          </mc:Fallback>
        </mc:AlternateContent>
      </w:r>
      <w:r w:rsidR="00F2091F">
        <w:rPr>
          <w:rFonts w:hint="eastAsia"/>
        </w:rPr>
        <w:t>認定</w:t>
      </w:r>
      <w:r w:rsidR="0044738B">
        <w:rPr>
          <w:rFonts w:hint="eastAsia"/>
        </w:rPr>
        <w:t>支援機関</w:t>
      </w:r>
      <w:r w:rsidR="00F2091F">
        <w:rPr>
          <w:rFonts w:hint="eastAsia"/>
        </w:rPr>
        <w:t>たる専門家</w:t>
      </w:r>
      <w:r>
        <w:rPr>
          <w:rFonts w:hint="eastAsia"/>
        </w:rPr>
        <w:t xml:space="preserve">　</w:t>
      </w:r>
    </w:p>
    <w:p w:rsidR="00E84574" w:rsidRPr="008A5EC2" w:rsidRDefault="00F2091F" w:rsidP="0044738B">
      <w:r>
        <w:rPr>
          <w:rFonts w:hint="eastAsia"/>
        </w:rPr>
        <w:t>認定</w:t>
      </w:r>
      <w:r w:rsidR="00D31C7B">
        <w:rPr>
          <w:rFonts w:hint="eastAsia"/>
        </w:rPr>
        <w:t>支援機関</w:t>
      </w:r>
      <w:r>
        <w:rPr>
          <w:rFonts w:hint="eastAsia"/>
        </w:rPr>
        <w:t>たる金融機関</w:t>
      </w:r>
      <w:r w:rsidR="008D6276">
        <w:rPr>
          <w:rFonts w:hint="eastAsia"/>
        </w:rPr>
        <w:t xml:space="preserve">　</w:t>
      </w:r>
    </w:p>
    <w:p w:rsidR="008A5EC2" w:rsidRPr="00E84574" w:rsidRDefault="008A5EC2" w:rsidP="0044738B">
      <w:pPr>
        <w:rPr>
          <w:szCs w:val="24"/>
        </w:rPr>
      </w:pPr>
    </w:p>
    <w:p w:rsidR="00570644" w:rsidRPr="00FF1760" w:rsidRDefault="00071B9F" w:rsidP="002C4B1D">
      <w:pPr>
        <w:ind w:firstLineChars="2200" w:firstLine="5277"/>
        <w:jc w:val="distribute"/>
        <w:rPr>
          <w:szCs w:val="24"/>
        </w:rPr>
      </w:pPr>
      <w:r>
        <w:rPr>
          <w:rFonts w:hint="eastAsia"/>
          <w:szCs w:val="24"/>
        </w:rPr>
        <w:t>公益</w:t>
      </w:r>
      <w:r w:rsidR="00570644" w:rsidRPr="00FF1760">
        <w:rPr>
          <w:rFonts w:hint="eastAsia"/>
          <w:szCs w:val="24"/>
        </w:rPr>
        <w:t>財団法人やまぐち産業振興財団</w:t>
      </w:r>
    </w:p>
    <w:p w:rsidR="00570644" w:rsidRPr="00FF1760" w:rsidRDefault="002C4B1D" w:rsidP="002C4B1D">
      <w:pPr>
        <w:ind w:firstLineChars="2200" w:firstLine="5277"/>
        <w:jc w:val="distribute"/>
        <w:rPr>
          <w:szCs w:val="24"/>
        </w:rPr>
      </w:pPr>
      <w:r>
        <w:rPr>
          <w:rFonts w:hint="eastAsia"/>
          <w:szCs w:val="24"/>
        </w:rPr>
        <w:t>（山口県経営改善支援センター</w:t>
      </w:r>
      <w:r w:rsidR="00570644" w:rsidRPr="00FF1760">
        <w:rPr>
          <w:rFonts w:hint="eastAsia"/>
          <w:szCs w:val="24"/>
        </w:rPr>
        <w:t>）</w:t>
      </w:r>
    </w:p>
    <w:p w:rsidR="00570644" w:rsidRPr="00FF1760" w:rsidRDefault="0074079A" w:rsidP="0074079A">
      <w:pPr>
        <w:ind w:firstLineChars="2800" w:firstLine="6716"/>
        <w:rPr>
          <w:szCs w:val="24"/>
        </w:rPr>
      </w:pPr>
      <w:r>
        <w:rPr>
          <w:rFonts w:hint="eastAsia"/>
          <w:szCs w:val="24"/>
        </w:rPr>
        <w:t xml:space="preserve">理事長　　</w:t>
      </w:r>
      <w:r w:rsidR="00570644" w:rsidRPr="00FF1760">
        <w:rPr>
          <w:rFonts w:hint="eastAsia"/>
          <w:szCs w:val="24"/>
        </w:rPr>
        <w:t xml:space="preserve">　</w:t>
      </w:r>
    </w:p>
    <w:p w:rsidR="00570644" w:rsidRPr="00FF1760" w:rsidRDefault="00570644" w:rsidP="00570644">
      <w:pPr>
        <w:rPr>
          <w:szCs w:val="24"/>
        </w:rPr>
      </w:pPr>
    </w:p>
    <w:p w:rsidR="0044738B" w:rsidRPr="0044738B" w:rsidRDefault="00F2091F" w:rsidP="0044738B">
      <w:pPr>
        <w:jc w:val="center"/>
        <w:rPr>
          <w:b/>
          <w:sz w:val="28"/>
          <w:szCs w:val="28"/>
        </w:rPr>
      </w:pPr>
      <w:r>
        <w:rPr>
          <w:rFonts w:hint="eastAsia"/>
          <w:b/>
          <w:sz w:val="28"/>
          <w:szCs w:val="28"/>
        </w:rPr>
        <w:t>早期</w:t>
      </w:r>
      <w:r w:rsidR="0044738B" w:rsidRPr="0044738B">
        <w:rPr>
          <w:rFonts w:hint="eastAsia"/>
          <w:b/>
          <w:sz w:val="28"/>
          <w:szCs w:val="28"/>
        </w:rPr>
        <w:t>経営改善計画策定支援に係る利用申請受理の通知</w:t>
      </w:r>
    </w:p>
    <w:p w:rsidR="0044738B" w:rsidRDefault="0044738B" w:rsidP="0044738B"/>
    <w:p w:rsidR="0044738B" w:rsidRDefault="0044738B" w:rsidP="0044738B">
      <w:pPr>
        <w:pStyle w:val="af0"/>
      </w:pPr>
      <w:r>
        <w:rPr>
          <w:rFonts w:hint="eastAsia"/>
        </w:rPr>
        <w:t>拝啓　時下ますますご清祥のこととお慶び申し上げます。</w:t>
      </w:r>
    </w:p>
    <w:p w:rsidR="0044738B" w:rsidRDefault="0051415E" w:rsidP="0044738B">
      <w:pPr>
        <w:ind w:firstLineChars="100" w:firstLine="240"/>
      </w:pPr>
      <w:r>
        <w:rPr>
          <w:rFonts w:hint="eastAsia"/>
        </w:rPr>
        <w:t>平素は、当</w:t>
      </w:r>
      <w:r w:rsidR="003D04DF">
        <w:rPr>
          <w:rFonts w:hint="eastAsia"/>
        </w:rPr>
        <w:t>センター</w:t>
      </w:r>
      <w:r w:rsidR="0044738B">
        <w:rPr>
          <w:rFonts w:hint="eastAsia"/>
        </w:rPr>
        <w:t>に格別のご高配を賜り厚く御礼申し上げます。</w:t>
      </w:r>
    </w:p>
    <w:p w:rsidR="00A86893" w:rsidRDefault="00A86893" w:rsidP="0044738B">
      <w:pPr>
        <w:ind w:firstLineChars="100" w:firstLine="240"/>
      </w:pPr>
      <w:r>
        <w:rPr>
          <w:rFonts w:hint="eastAsia"/>
        </w:rPr>
        <w:t>このたび</w:t>
      </w:r>
      <w:r w:rsidR="00E23C10">
        <w:rPr>
          <w:rFonts w:hint="eastAsia"/>
        </w:rPr>
        <w:t>当センターは、</w:t>
      </w:r>
      <w:r w:rsidR="00AE4A85">
        <w:rPr>
          <w:rFonts w:hint="eastAsia"/>
        </w:rPr>
        <w:t>令和</w:t>
      </w:r>
      <w:r w:rsidR="00C60088">
        <w:rPr>
          <w:rFonts w:hint="eastAsia"/>
        </w:rPr>
        <w:t>年月日付けで</w:t>
      </w:r>
      <w:r>
        <w:rPr>
          <w:rFonts w:hint="eastAsia"/>
        </w:rPr>
        <w:t>利用申請のあった</w:t>
      </w:r>
      <w:r w:rsidR="00EB75FC">
        <w:rPr>
          <w:rFonts w:hint="eastAsia"/>
        </w:rPr>
        <w:t>、</w:t>
      </w:r>
      <w:r>
        <w:rPr>
          <w:rFonts w:hint="eastAsia"/>
        </w:rPr>
        <w:t>株式会社　　　　（以下「申請者」という）に対し</w:t>
      </w:r>
      <w:r w:rsidR="00C60088">
        <w:rPr>
          <w:rFonts w:hint="eastAsia"/>
        </w:rPr>
        <w:t>皆様が実施され</w:t>
      </w:r>
      <w:r>
        <w:rPr>
          <w:rFonts w:hint="eastAsia"/>
        </w:rPr>
        <w:t>る</w:t>
      </w:r>
      <w:r w:rsidR="00E23C10">
        <w:rPr>
          <w:rFonts w:hint="eastAsia"/>
        </w:rPr>
        <w:t>早期</w:t>
      </w:r>
      <w:r w:rsidR="0044738B">
        <w:rPr>
          <w:rFonts w:hint="eastAsia"/>
        </w:rPr>
        <w:t>経営改善計画策定支援に係る費用の一部について、</w:t>
      </w:r>
      <w:r w:rsidR="003D04DF">
        <w:rPr>
          <w:rFonts w:hint="eastAsia"/>
        </w:rPr>
        <w:t>「認定支援機関による経営改善計画策定</w:t>
      </w:r>
      <w:r w:rsidR="00E23C10">
        <w:rPr>
          <w:rFonts w:hint="eastAsia"/>
        </w:rPr>
        <w:t>支援事業（早期経営改善計画策定支援）に関する手引き」に記載された要件が満たされた場合は、</w:t>
      </w:r>
      <w:r w:rsidR="0051415E">
        <w:rPr>
          <w:rFonts w:hint="eastAsia"/>
        </w:rPr>
        <w:t>当</w:t>
      </w:r>
      <w:r w:rsidR="0044738B">
        <w:rPr>
          <w:rFonts w:hint="eastAsia"/>
        </w:rPr>
        <w:t>センター事業において費用負担することが適切と判断しました</w:t>
      </w:r>
      <w:r>
        <w:rPr>
          <w:rFonts w:hint="eastAsia"/>
        </w:rPr>
        <w:t>ので通知いたします</w:t>
      </w:r>
      <w:r w:rsidR="0044738B">
        <w:rPr>
          <w:rFonts w:hint="eastAsia"/>
        </w:rPr>
        <w:t>。</w:t>
      </w:r>
    </w:p>
    <w:p w:rsidR="0044738B" w:rsidRDefault="008A5EC2" w:rsidP="0044738B">
      <w:pPr>
        <w:ind w:firstLineChars="100" w:firstLine="240"/>
      </w:pPr>
      <w:r>
        <w:rPr>
          <w:rFonts w:hint="eastAsia"/>
        </w:rPr>
        <w:t>なお、モニタリングに係る費用</w:t>
      </w:r>
      <w:r w:rsidR="00E23C10">
        <w:rPr>
          <w:rFonts w:hint="eastAsia"/>
        </w:rPr>
        <w:t>の</w:t>
      </w:r>
      <w:r w:rsidR="00C60088">
        <w:rPr>
          <w:rFonts w:hint="eastAsia"/>
        </w:rPr>
        <w:t>支払について</w:t>
      </w:r>
      <w:r w:rsidR="00E23C10">
        <w:rPr>
          <w:rFonts w:hint="eastAsia"/>
        </w:rPr>
        <w:t>は、下記事項にご留意くだ</w:t>
      </w:r>
      <w:r w:rsidR="0044738B">
        <w:rPr>
          <w:rFonts w:hint="eastAsia"/>
        </w:rPr>
        <w:t>さるようお願い申し上げます。</w:t>
      </w:r>
    </w:p>
    <w:p w:rsidR="00C402ED" w:rsidRDefault="0044738B" w:rsidP="0044738B">
      <w:r>
        <w:rPr>
          <w:rFonts w:hint="eastAsia"/>
        </w:rPr>
        <w:t xml:space="preserve">　ご多忙中の折から誠に恐縮に存じますが、ご面倒ながら別紙の承諾書にご署名ご捺印のうえ、ご返送下さいますよう併せてお願い申し上げます。　　</w:t>
      </w:r>
    </w:p>
    <w:p w:rsidR="0044738B" w:rsidRDefault="0044738B" w:rsidP="0044738B">
      <w:r>
        <w:rPr>
          <w:rFonts w:hint="eastAsia"/>
        </w:rPr>
        <w:t xml:space="preserve">　　　　　　</w:t>
      </w:r>
    </w:p>
    <w:p w:rsidR="0044738B" w:rsidRPr="0044738B" w:rsidRDefault="0044738B" w:rsidP="0044738B">
      <w:pPr>
        <w:pStyle w:val="ae"/>
        <w:rPr>
          <w:b w:val="0"/>
          <w:sz w:val="24"/>
          <w:szCs w:val="24"/>
        </w:rPr>
      </w:pPr>
      <w:r w:rsidRPr="0044738B">
        <w:rPr>
          <w:rFonts w:hint="eastAsia"/>
          <w:b w:val="0"/>
          <w:sz w:val="24"/>
          <w:szCs w:val="24"/>
        </w:rPr>
        <w:t>敬　具</w:t>
      </w:r>
    </w:p>
    <w:p w:rsidR="0051415E" w:rsidRDefault="0051415E" w:rsidP="008A5EC2">
      <w:pPr>
        <w:pStyle w:val="ae"/>
        <w:ind w:right="884"/>
        <w:jc w:val="both"/>
      </w:pPr>
    </w:p>
    <w:p w:rsidR="0044738B" w:rsidRPr="0044738B" w:rsidRDefault="0044738B" w:rsidP="0044738B">
      <w:pPr>
        <w:pStyle w:val="a3"/>
        <w:rPr>
          <w:rFonts w:asciiTheme="minorEastAsia" w:eastAsiaTheme="minorEastAsia" w:hAnsiTheme="minorEastAsia"/>
          <w:sz w:val="24"/>
          <w:szCs w:val="24"/>
        </w:rPr>
      </w:pPr>
      <w:r w:rsidRPr="0044738B">
        <w:rPr>
          <w:rFonts w:asciiTheme="minorEastAsia" w:eastAsiaTheme="minorEastAsia" w:hAnsiTheme="minorEastAsia" w:hint="eastAsia"/>
          <w:sz w:val="24"/>
          <w:szCs w:val="24"/>
        </w:rPr>
        <w:t>記</w:t>
      </w:r>
    </w:p>
    <w:p w:rsidR="0044738B" w:rsidRDefault="0044738B" w:rsidP="0044738B"/>
    <w:p w:rsidR="0044738B" w:rsidRDefault="0044738B" w:rsidP="00825B4D">
      <w:pPr>
        <w:jc w:val="center"/>
      </w:pPr>
      <w:r>
        <w:rPr>
          <w:rFonts w:hint="eastAsia"/>
        </w:rPr>
        <w:t>【</w:t>
      </w:r>
      <w:r w:rsidR="00E23C10">
        <w:rPr>
          <w:rFonts w:hint="eastAsia"/>
        </w:rPr>
        <w:t>早期経営改善計画策定</w:t>
      </w:r>
      <w:r w:rsidR="00065846">
        <w:rPr>
          <w:rFonts w:hint="eastAsia"/>
        </w:rPr>
        <w:t>および</w:t>
      </w:r>
      <w:r>
        <w:rPr>
          <w:rFonts w:hint="eastAsia"/>
        </w:rPr>
        <w:t>モニタリングに係る費用支払</w:t>
      </w:r>
      <w:r w:rsidR="00E23C10">
        <w:rPr>
          <w:rFonts w:hint="eastAsia"/>
        </w:rPr>
        <w:t>に</w:t>
      </w:r>
      <w:r>
        <w:rPr>
          <w:rFonts w:hint="eastAsia"/>
        </w:rPr>
        <w:t>あたっての留意事項】</w:t>
      </w:r>
    </w:p>
    <w:p w:rsidR="00825B4D" w:rsidRDefault="00825B4D" w:rsidP="00825B4D">
      <w:pPr>
        <w:ind w:left="480" w:hangingChars="200" w:hanging="480"/>
      </w:pPr>
      <w:r>
        <w:rPr>
          <w:rFonts w:hint="eastAsia"/>
        </w:rPr>
        <w:t xml:space="preserve">　◆</w:t>
      </w:r>
      <w:r w:rsidR="00065846">
        <w:rPr>
          <w:rFonts w:hint="eastAsia"/>
        </w:rPr>
        <w:t>早期経営改善計画策定については、申請が受理された日から１年で自動失効となります</w:t>
      </w:r>
      <w:r>
        <w:rPr>
          <w:rFonts w:hint="eastAsia"/>
        </w:rPr>
        <w:t>。</w:t>
      </w:r>
      <w:r w:rsidR="00065846">
        <w:rPr>
          <w:rFonts w:hint="eastAsia"/>
        </w:rPr>
        <w:t>費用の支払申請ができなくなりますので遺漏無きようお願いします。</w:t>
      </w:r>
    </w:p>
    <w:p w:rsidR="0044738B" w:rsidRDefault="00FC7AF5" w:rsidP="00065846">
      <w:pPr>
        <w:ind w:leftChars="100" w:left="480" w:hangingChars="100" w:hanging="240"/>
      </w:pPr>
      <w:r>
        <w:rPr>
          <w:rFonts w:hint="eastAsia"/>
        </w:rPr>
        <w:t>◆</w:t>
      </w:r>
      <w:r w:rsidR="0044738B">
        <w:rPr>
          <w:rFonts w:hint="eastAsia"/>
        </w:rPr>
        <w:t>モニタリングについては、</w:t>
      </w:r>
      <w:r w:rsidR="00065846">
        <w:rPr>
          <w:rFonts w:hint="eastAsia"/>
        </w:rPr>
        <w:t>計画策定後１年を経過した最初の決算時に実施してください</w:t>
      </w:r>
      <w:r w:rsidR="0044738B">
        <w:rPr>
          <w:rFonts w:hint="eastAsia"/>
        </w:rPr>
        <w:t>。</w:t>
      </w:r>
      <w:r w:rsidR="00065846">
        <w:rPr>
          <w:rFonts w:hint="eastAsia"/>
        </w:rPr>
        <w:t>モニタリング費用については、利用申請書に記載された金額の範囲内で支払われます。</w:t>
      </w:r>
    </w:p>
    <w:p w:rsidR="008A5EC2" w:rsidRPr="00065846" w:rsidRDefault="008A5EC2" w:rsidP="0044738B">
      <w:pPr>
        <w:ind w:leftChars="100" w:left="480" w:hangingChars="100" w:hanging="240"/>
      </w:pPr>
    </w:p>
    <w:p w:rsidR="0044738B" w:rsidRPr="0044738B" w:rsidRDefault="0044738B" w:rsidP="0044738B">
      <w:pPr>
        <w:pStyle w:val="ae"/>
        <w:rPr>
          <w:b w:val="0"/>
          <w:sz w:val="24"/>
          <w:szCs w:val="24"/>
        </w:rPr>
      </w:pPr>
      <w:r w:rsidRPr="0044738B">
        <w:rPr>
          <w:rFonts w:hint="eastAsia"/>
          <w:b w:val="0"/>
          <w:sz w:val="24"/>
          <w:szCs w:val="24"/>
        </w:rPr>
        <w:t>以　上</w:t>
      </w:r>
    </w:p>
    <w:p w:rsidR="00EC16EF" w:rsidRDefault="00EC16EF" w:rsidP="00570644">
      <w:pPr>
        <w:rPr>
          <w:szCs w:val="24"/>
        </w:rPr>
      </w:pPr>
      <w:r>
        <w:rPr>
          <w:noProof/>
          <w:szCs w:val="24"/>
        </w:rPr>
        <mc:AlternateContent>
          <mc:Choice Requires="wps">
            <w:drawing>
              <wp:anchor distT="0" distB="0" distL="114300" distR="114300" simplePos="0" relativeHeight="251658240" behindDoc="0" locked="0" layoutInCell="1" allowOverlap="1" wp14:anchorId="54F76C22" wp14:editId="32FC4485">
                <wp:simplePos x="0" y="0"/>
                <wp:positionH relativeFrom="column">
                  <wp:posOffset>4195445</wp:posOffset>
                </wp:positionH>
                <wp:positionV relativeFrom="paragraph">
                  <wp:posOffset>19685</wp:posOffset>
                </wp:positionV>
                <wp:extent cx="2247900" cy="8667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66775"/>
                        </a:xfrm>
                        <a:prstGeom prst="rect">
                          <a:avLst/>
                        </a:prstGeom>
                        <a:solidFill>
                          <a:srgbClr val="FFFFFF"/>
                        </a:solidFill>
                        <a:ln w="9525">
                          <a:solidFill>
                            <a:srgbClr val="000000"/>
                          </a:solidFill>
                          <a:miter lim="800000"/>
                          <a:headEnd/>
                          <a:tailEnd/>
                        </a:ln>
                      </wps:spPr>
                      <wps:txbx>
                        <w:txbxContent>
                          <w:p w:rsidR="00570644" w:rsidRPr="00F93D3C" w:rsidRDefault="00570644" w:rsidP="00570644">
                            <w:pPr>
                              <w:spacing w:line="0" w:lineRule="atLeast"/>
                              <w:rPr>
                                <w:sz w:val="20"/>
                              </w:rPr>
                            </w:pPr>
                            <w:r>
                              <w:rPr>
                                <w:rFonts w:hint="eastAsia"/>
                                <w:sz w:val="20"/>
                              </w:rPr>
                              <w:t>公益</w:t>
                            </w:r>
                            <w:r w:rsidRPr="00F93D3C">
                              <w:rPr>
                                <w:rFonts w:hint="eastAsia"/>
                                <w:sz w:val="20"/>
                              </w:rPr>
                              <w:t>財団法人やまぐち産業振興財団</w:t>
                            </w:r>
                          </w:p>
                          <w:p w:rsidR="00570644" w:rsidRPr="00F93D3C" w:rsidRDefault="00D31C7B" w:rsidP="00570644">
                            <w:pPr>
                              <w:spacing w:line="0" w:lineRule="atLeast"/>
                              <w:rPr>
                                <w:sz w:val="20"/>
                              </w:rPr>
                            </w:pPr>
                            <w:r>
                              <w:rPr>
                                <w:rFonts w:hint="eastAsia"/>
                                <w:sz w:val="20"/>
                              </w:rPr>
                              <w:t>山口県経営改善支援センター</w:t>
                            </w:r>
                          </w:p>
                          <w:p w:rsidR="00570644" w:rsidRPr="00F93D3C" w:rsidRDefault="00FF62FC" w:rsidP="00570644">
                            <w:pPr>
                              <w:spacing w:line="0" w:lineRule="atLeast"/>
                              <w:rPr>
                                <w:sz w:val="20"/>
                              </w:rPr>
                            </w:pPr>
                            <w:r>
                              <w:rPr>
                                <w:rFonts w:hint="eastAsia"/>
                                <w:sz w:val="20"/>
                              </w:rPr>
                              <w:t xml:space="preserve">センター長　　</w:t>
                            </w:r>
                          </w:p>
                          <w:p w:rsidR="00570644" w:rsidRDefault="00570644" w:rsidP="00570644">
                            <w:pPr>
                              <w:spacing w:line="0" w:lineRule="atLeast"/>
                              <w:rPr>
                                <w:sz w:val="20"/>
                              </w:rPr>
                            </w:pPr>
                            <w:r w:rsidRPr="00F93D3C">
                              <w:rPr>
                                <w:sz w:val="20"/>
                              </w:rPr>
                              <w:t>TEL</w:t>
                            </w:r>
                            <w:r>
                              <w:rPr>
                                <w:rFonts w:hint="eastAsia"/>
                                <w:sz w:val="20"/>
                              </w:rPr>
                              <w:t>（</w:t>
                            </w:r>
                            <w:r w:rsidRPr="00F93D3C">
                              <w:rPr>
                                <w:sz w:val="20"/>
                              </w:rPr>
                              <w:t>083</w:t>
                            </w:r>
                            <w:r>
                              <w:rPr>
                                <w:rFonts w:hint="eastAsia"/>
                                <w:sz w:val="20"/>
                              </w:rPr>
                              <w:t>）</w:t>
                            </w:r>
                            <w:r w:rsidR="0026145B">
                              <w:rPr>
                                <w:sz w:val="20"/>
                              </w:rPr>
                              <w:t>9</w:t>
                            </w:r>
                            <w:r w:rsidR="00427418">
                              <w:rPr>
                                <w:sz w:val="20"/>
                              </w:rPr>
                              <w:t>02</w:t>
                            </w:r>
                            <w:r w:rsidRPr="00F93D3C">
                              <w:rPr>
                                <w:rFonts w:hint="eastAsia"/>
                                <w:sz w:val="20"/>
                              </w:rPr>
                              <w:t>－</w:t>
                            </w:r>
                            <w:r w:rsidR="00427418">
                              <w:rPr>
                                <w:rFonts w:hint="eastAsia"/>
                                <w:sz w:val="20"/>
                              </w:rPr>
                              <w:t>5651</w:t>
                            </w:r>
                          </w:p>
                          <w:p w:rsidR="00570644" w:rsidRPr="00F93D3C" w:rsidRDefault="00570644" w:rsidP="00570644">
                            <w:pPr>
                              <w:spacing w:line="0" w:lineRule="atLeast"/>
                              <w:rPr>
                                <w:sz w:val="20"/>
                              </w:rPr>
                            </w:pPr>
                            <w:r w:rsidRPr="00F93D3C">
                              <w:rPr>
                                <w:sz w:val="20"/>
                              </w:rPr>
                              <w:t>FAX</w:t>
                            </w:r>
                            <w:r>
                              <w:rPr>
                                <w:rFonts w:hint="eastAsia"/>
                                <w:sz w:val="20"/>
                              </w:rPr>
                              <w:t>（</w:t>
                            </w:r>
                            <w:r w:rsidRPr="00F93D3C">
                              <w:rPr>
                                <w:sz w:val="20"/>
                              </w:rPr>
                              <w:t>083</w:t>
                            </w:r>
                            <w:r>
                              <w:rPr>
                                <w:rFonts w:hint="eastAsia"/>
                                <w:sz w:val="20"/>
                              </w:rPr>
                              <w:t>）</w:t>
                            </w:r>
                            <w:r w:rsidR="0026145B">
                              <w:rPr>
                                <w:sz w:val="20"/>
                              </w:rPr>
                              <w:t>9</w:t>
                            </w:r>
                            <w:r w:rsidR="00427418">
                              <w:rPr>
                                <w:sz w:val="20"/>
                              </w:rPr>
                              <w:t>02</w:t>
                            </w:r>
                            <w:r w:rsidRPr="00F93D3C">
                              <w:rPr>
                                <w:rFonts w:hint="eastAsia"/>
                                <w:sz w:val="20"/>
                              </w:rPr>
                              <w:t>－</w:t>
                            </w:r>
                            <w:r w:rsidR="0026145B">
                              <w:rPr>
                                <w:rFonts w:hint="eastAsia"/>
                                <w:sz w:val="20"/>
                              </w:rPr>
                              <w:t>56</w:t>
                            </w:r>
                            <w:r w:rsidR="00427418">
                              <w:rPr>
                                <w:sz w:val="20"/>
                              </w:rPr>
                              <w:t>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76C22" id="Text Box 2" o:spid="_x0000_s1027" type="#_x0000_t202" style="position:absolute;left:0;text-align:left;margin-left:330.35pt;margin-top:1.55pt;width:177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">
                <v:textbox inset="5.85pt,.7pt,5.85pt,.7pt">
                  <w:txbxContent>
                    <w:p w:rsidR="00570644" w:rsidRPr="00F93D3C" w:rsidRDefault="00570644" w:rsidP="00570644">
                      <w:pPr>
                        <w:spacing w:line="0" w:lineRule="atLeast"/>
                        <w:rPr>
                          <w:sz w:val="20"/>
                        </w:rPr>
                      </w:pPr>
                      <w:r>
                        <w:rPr>
                          <w:rFonts w:hint="eastAsia"/>
                          <w:sz w:val="20"/>
                        </w:rPr>
                        <w:t>公益</w:t>
                      </w:r>
                      <w:r w:rsidRPr="00F93D3C">
                        <w:rPr>
                          <w:rFonts w:hint="eastAsia"/>
                          <w:sz w:val="20"/>
                        </w:rPr>
                        <w:t>財団法人やまぐち産業振興財団</w:t>
                      </w:r>
                    </w:p>
                    <w:p w:rsidR="00570644" w:rsidRPr="00F93D3C" w:rsidRDefault="00D31C7B" w:rsidP="00570644">
                      <w:pPr>
                        <w:spacing w:line="0" w:lineRule="atLeast"/>
                        <w:rPr>
                          <w:sz w:val="20"/>
                        </w:rPr>
                      </w:pPr>
                      <w:r>
                        <w:rPr>
                          <w:rFonts w:hint="eastAsia"/>
                          <w:sz w:val="20"/>
                        </w:rPr>
                        <w:t>山口県経営改善支援センター</w:t>
                      </w:r>
                    </w:p>
                    <w:p w:rsidR="00570644" w:rsidRPr="00F93D3C" w:rsidRDefault="00FF62FC" w:rsidP="00570644">
                      <w:pPr>
                        <w:spacing w:line="0" w:lineRule="atLeast"/>
                        <w:rPr>
                          <w:sz w:val="20"/>
                        </w:rPr>
                      </w:pPr>
                      <w:r>
                        <w:rPr>
                          <w:rFonts w:hint="eastAsia"/>
                          <w:sz w:val="20"/>
                        </w:rPr>
                        <w:t xml:space="preserve">センター長　　</w:t>
                      </w:r>
                    </w:p>
                    <w:p w:rsidR="00570644" w:rsidRDefault="00570644" w:rsidP="00570644">
                      <w:pPr>
                        <w:spacing w:line="0" w:lineRule="atLeast"/>
                        <w:rPr>
                          <w:sz w:val="20"/>
                        </w:rPr>
                      </w:pPr>
                      <w:r w:rsidRPr="00F93D3C">
                        <w:rPr>
                          <w:sz w:val="20"/>
                        </w:rPr>
                        <w:t>TEL</w:t>
                      </w:r>
                      <w:r>
                        <w:rPr>
                          <w:rFonts w:hint="eastAsia"/>
                          <w:sz w:val="20"/>
                        </w:rPr>
                        <w:t>（</w:t>
                      </w:r>
                      <w:r w:rsidRPr="00F93D3C">
                        <w:rPr>
                          <w:sz w:val="20"/>
                        </w:rPr>
                        <w:t>083</w:t>
                      </w:r>
                      <w:r>
                        <w:rPr>
                          <w:rFonts w:hint="eastAsia"/>
                          <w:sz w:val="20"/>
                        </w:rPr>
                        <w:t>）</w:t>
                      </w:r>
                      <w:r w:rsidR="0026145B">
                        <w:rPr>
                          <w:sz w:val="20"/>
                        </w:rPr>
                        <w:t>9</w:t>
                      </w:r>
                      <w:r w:rsidR="00427418">
                        <w:rPr>
                          <w:sz w:val="20"/>
                        </w:rPr>
                        <w:t>02</w:t>
                      </w:r>
                      <w:r w:rsidRPr="00F93D3C">
                        <w:rPr>
                          <w:rFonts w:hint="eastAsia"/>
                          <w:sz w:val="20"/>
                        </w:rPr>
                        <w:t>－</w:t>
                      </w:r>
                      <w:r w:rsidR="00427418">
                        <w:rPr>
                          <w:rFonts w:hint="eastAsia"/>
                          <w:sz w:val="20"/>
                        </w:rPr>
                        <w:t>5651</w:t>
                      </w:r>
                    </w:p>
                    <w:p w:rsidR="00570644" w:rsidRPr="00F93D3C" w:rsidRDefault="00570644" w:rsidP="00570644">
                      <w:pPr>
                        <w:spacing w:line="0" w:lineRule="atLeast"/>
                        <w:rPr>
                          <w:sz w:val="20"/>
                        </w:rPr>
                      </w:pPr>
                      <w:r w:rsidRPr="00F93D3C">
                        <w:rPr>
                          <w:sz w:val="20"/>
                        </w:rPr>
                        <w:t>FAX</w:t>
                      </w:r>
                      <w:r>
                        <w:rPr>
                          <w:rFonts w:hint="eastAsia"/>
                          <w:sz w:val="20"/>
                        </w:rPr>
                        <w:t>（</w:t>
                      </w:r>
                      <w:r w:rsidRPr="00F93D3C">
                        <w:rPr>
                          <w:sz w:val="20"/>
                        </w:rPr>
                        <w:t>083</w:t>
                      </w:r>
                      <w:r>
                        <w:rPr>
                          <w:rFonts w:hint="eastAsia"/>
                          <w:sz w:val="20"/>
                        </w:rPr>
                        <w:t>）</w:t>
                      </w:r>
                      <w:r w:rsidR="0026145B">
                        <w:rPr>
                          <w:sz w:val="20"/>
                        </w:rPr>
                        <w:t>9</w:t>
                      </w:r>
                      <w:r w:rsidR="00427418">
                        <w:rPr>
                          <w:sz w:val="20"/>
                        </w:rPr>
                        <w:t>02</w:t>
                      </w:r>
                      <w:r w:rsidRPr="00F93D3C">
                        <w:rPr>
                          <w:rFonts w:hint="eastAsia"/>
                          <w:sz w:val="20"/>
                        </w:rPr>
                        <w:t>－</w:t>
                      </w:r>
                      <w:r w:rsidR="0026145B">
                        <w:rPr>
                          <w:rFonts w:hint="eastAsia"/>
                          <w:sz w:val="20"/>
                        </w:rPr>
                        <w:t>56</w:t>
                      </w:r>
                      <w:r w:rsidR="00427418">
                        <w:rPr>
                          <w:sz w:val="20"/>
                        </w:rPr>
                        <w:t>53</w:t>
                      </w:r>
                    </w:p>
                  </w:txbxContent>
                </v:textbox>
              </v:shape>
            </w:pict>
          </mc:Fallback>
        </mc:AlternateContent>
      </w:r>
    </w:p>
    <w:p w:rsidR="00EC16EF" w:rsidRDefault="00EC16EF" w:rsidP="00570644">
      <w:pPr>
        <w:rPr>
          <w:szCs w:val="24"/>
        </w:rPr>
      </w:pPr>
    </w:p>
    <w:p w:rsidR="00EC16EF" w:rsidRDefault="00EC16EF" w:rsidP="00570644">
      <w:pPr>
        <w:rPr>
          <w:szCs w:val="24"/>
        </w:rPr>
      </w:pPr>
      <w:bookmarkStart w:id="0" w:name="_GoBack"/>
      <w:bookmarkEnd w:id="0"/>
    </w:p>
    <w:sectPr w:rsidR="00EC16EF" w:rsidSect="0026145B">
      <w:footerReference w:type="default" r:id="rId7"/>
      <w:pgSz w:w="11906" w:h="16838" w:code="9"/>
      <w:pgMar w:top="1134" w:right="1134" w:bottom="1134" w:left="1418" w:header="851" w:footer="992" w:gutter="0"/>
      <w:cols w:space="425"/>
      <w:docGrid w:type="linesAndChars" w:linePitch="35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D44" w:rsidRDefault="00C07D44" w:rsidP="008A03C6">
      <w:r>
        <w:separator/>
      </w:r>
    </w:p>
  </w:endnote>
  <w:endnote w:type="continuationSeparator" w:id="0">
    <w:p w:rsidR="00C07D44" w:rsidRDefault="00C07D44" w:rsidP="008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8BB" w:rsidRDefault="002B2D2A" w:rsidP="002438BB">
    <w:pPr>
      <w:pStyle w:val="aa"/>
      <w:jc w:val="center"/>
    </w:pPr>
    <w:r>
      <w:rPr>
        <w:rFonts w:hint="eastAsia"/>
        <w:noProof/>
      </w:rPr>
      <w:drawing>
        <wp:inline distT="0" distB="0" distL="0" distR="0">
          <wp:extent cx="2298757" cy="323850"/>
          <wp:effectExtent l="19050" t="0" r="6293"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98757" cy="3238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D44" w:rsidRDefault="00C07D44" w:rsidP="008A03C6">
      <w:r>
        <w:separator/>
      </w:r>
    </w:p>
  </w:footnote>
  <w:footnote w:type="continuationSeparator" w:id="0">
    <w:p w:rsidR="00C07D44" w:rsidRDefault="00C07D44" w:rsidP="008A0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408"/>
    <w:rsid w:val="00011146"/>
    <w:rsid w:val="00011DFF"/>
    <w:rsid w:val="00015990"/>
    <w:rsid w:val="0004001B"/>
    <w:rsid w:val="00065846"/>
    <w:rsid w:val="00071B9F"/>
    <w:rsid w:val="000D3058"/>
    <w:rsid w:val="00103E3C"/>
    <w:rsid w:val="00152015"/>
    <w:rsid w:val="00153D19"/>
    <w:rsid w:val="0016259D"/>
    <w:rsid w:val="001B68E6"/>
    <w:rsid w:val="001B703C"/>
    <w:rsid w:val="001C1E9F"/>
    <w:rsid w:val="001C4D90"/>
    <w:rsid w:val="001D16A3"/>
    <w:rsid w:val="001F6572"/>
    <w:rsid w:val="002414AA"/>
    <w:rsid w:val="002438BB"/>
    <w:rsid w:val="0026145B"/>
    <w:rsid w:val="00285669"/>
    <w:rsid w:val="002B2D2A"/>
    <w:rsid w:val="002B4CA0"/>
    <w:rsid w:val="002C4B1D"/>
    <w:rsid w:val="002C4C68"/>
    <w:rsid w:val="002F4347"/>
    <w:rsid w:val="003128EC"/>
    <w:rsid w:val="003447C5"/>
    <w:rsid w:val="00351320"/>
    <w:rsid w:val="00370C87"/>
    <w:rsid w:val="00392BA9"/>
    <w:rsid w:val="003A3B7D"/>
    <w:rsid w:val="003A66BB"/>
    <w:rsid w:val="003D04DF"/>
    <w:rsid w:val="003D4782"/>
    <w:rsid w:val="003D7969"/>
    <w:rsid w:val="003F363F"/>
    <w:rsid w:val="00427418"/>
    <w:rsid w:val="0044738B"/>
    <w:rsid w:val="00455C1C"/>
    <w:rsid w:val="00470BC8"/>
    <w:rsid w:val="0047117E"/>
    <w:rsid w:val="00476056"/>
    <w:rsid w:val="004866B4"/>
    <w:rsid w:val="00497073"/>
    <w:rsid w:val="004A3F30"/>
    <w:rsid w:val="004A5191"/>
    <w:rsid w:val="004B05EC"/>
    <w:rsid w:val="004C3C3E"/>
    <w:rsid w:val="004C4465"/>
    <w:rsid w:val="004C5862"/>
    <w:rsid w:val="004C7927"/>
    <w:rsid w:val="004D17FE"/>
    <w:rsid w:val="004F08FC"/>
    <w:rsid w:val="004F1338"/>
    <w:rsid w:val="0051415E"/>
    <w:rsid w:val="005248FB"/>
    <w:rsid w:val="005409D1"/>
    <w:rsid w:val="005525EB"/>
    <w:rsid w:val="00570644"/>
    <w:rsid w:val="005835D8"/>
    <w:rsid w:val="005B3235"/>
    <w:rsid w:val="005E1040"/>
    <w:rsid w:val="005F7794"/>
    <w:rsid w:val="0063466B"/>
    <w:rsid w:val="00652F11"/>
    <w:rsid w:val="006573C4"/>
    <w:rsid w:val="00672709"/>
    <w:rsid w:val="00677C37"/>
    <w:rsid w:val="00681D3E"/>
    <w:rsid w:val="00687B83"/>
    <w:rsid w:val="0069370E"/>
    <w:rsid w:val="006D6536"/>
    <w:rsid w:val="00700988"/>
    <w:rsid w:val="00702043"/>
    <w:rsid w:val="007235CF"/>
    <w:rsid w:val="0074079A"/>
    <w:rsid w:val="00743976"/>
    <w:rsid w:val="0074412F"/>
    <w:rsid w:val="0076221D"/>
    <w:rsid w:val="007920B5"/>
    <w:rsid w:val="00793381"/>
    <w:rsid w:val="00797217"/>
    <w:rsid w:val="007C6822"/>
    <w:rsid w:val="007D160D"/>
    <w:rsid w:val="007D4416"/>
    <w:rsid w:val="007D7677"/>
    <w:rsid w:val="007F6FC9"/>
    <w:rsid w:val="008030F3"/>
    <w:rsid w:val="00803B45"/>
    <w:rsid w:val="0081101C"/>
    <w:rsid w:val="00825B4D"/>
    <w:rsid w:val="00837D76"/>
    <w:rsid w:val="008432FA"/>
    <w:rsid w:val="00844E97"/>
    <w:rsid w:val="00852F3E"/>
    <w:rsid w:val="008A03C6"/>
    <w:rsid w:val="008A327E"/>
    <w:rsid w:val="008A5EC2"/>
    <w:rsid w:val="008C3B07"/>
    <w:rsid w:val="008C7873"/>
    <w:rsid w:val="008D3AF5"/>
    <w:rsid w:val="008D6276"/>
    <w:rsid w:val="008E5D97"/>
    <w:rsid w:val="009066BB"/>
    <w:rsid w:val="009761C1"/>
    <w:rsid w:val="009A148B"/>
    <w:rsid w:val="009A5642"/>
    <w:rsid w:val="009C1EAA"/>
    <w:rsid w:val="009D0286"/>
    <w:rsid w:val="009D22E0"/>
    <w:rsid w:val="009E46C5"/>
    <w:rsid w:val="00A84B3E"/>
    <w:rsid w:val="00A86893"/>
    <w:rsid w:val="00A94BAB"/>
    <w:rsid w:val="00A94FAD"/>
    <w:rsid w:val="00AA4834"/>
    <w:rsid w:val="00AA4A4C"/>
    <w:rsid w:val="00AA634C"/>
    <w:rsid w:val="00AB094D"/>
    <w:rsid w:val="00AD1122"/>
    <w:rsid w:val="00AE4A85"/>
    <w:rsid w:val="00B238E3"/>
    <w:rsid w:val="00B70279"/>
    <w:rsid w:val="00B731FE"/>
    <w:rsid w:val="00B9609D"/>
    <w:rsid w:val="00BA0DDE"/>
    <w:rsid w:val="00BA38E4"/>
    <w:rsid w:val="00BB5949"/>
    <w:rsid w:val="00BC3BE8"/>
    <w:rsid w:val="00BD22B6"/>
    <w:rsid w:val="00BE1B32"/>
    <w:rsid w:val="00C063A3"/>
    <w:rsid w:val="00C07D44"/>
    <w:rsid w:val="00C402ED"/>
    <w:rsid w:val="00C501C1"/>
    <w:rsid w:val="00C60088"/>
    <w:rsid w:val="00C62C78"/>
    <w:rsid w:val="00C82C32"/>
    <w:rsid w:val="00C86768"/>
    <w:rsid w:val="00CD3F22"/>
    <w:rsid w:val="00CD4707"/>
    <w:rsid w:val="00CD55E6"/>
    <w:rsid w:val="00CF2451"/>
    <w:rsid w:val="00D25F10"/>
    <w:rsid w:val="00D31C7B"/>
    <w:rsid w:val="00D455C2"/>
    <w:rsid w:val="00D45D01"/>
    <w:rsid w:val="00D52A6D"/>
    <w:rsid w:val="00DA7408"/>
    <w:rsid w:val="00DB7277"/>
    <w:rsid w:val="00DE170B"/>
    <w:rsid w:val="00DF600E"/>
    <w:rsid w:val="00E0666B"/>
    <w:rsid w:val="00E13350"/>
    <w:rsid w:val="00E1525F"/>
    <w:rsid w:val="00E23C10"/>
    <w:rsid w:val="00E56BE0"/>
    <w:rsid w:val="00E84574"/>
    <w:rsid w:val="00EB46BD"/>
    <w:rsid w:val="00EB75FC"/>
    <w:rsid w:val="00EC16EF"/>
    <w:rsid w:val="00F14562"/>
    <w:rsid w:val="00F2091F"/>
    <w:rsid w:val="00F40069"/>
    <w:rsid w:val="00F42D6C"/>
    <w:rsid w:val="00F57462"/>
    <w:rsid w:val="00F832C4"/>
    <w:rsid w:val="00FC7AF5"/>
    <w:rsid w:val="00FD4799"/>
    <w:rsid w:val="00FF6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9189A62-0C3C-4B26-B111-A4EE71C6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64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A5642"/>
    <w:pPr>
      <w:jc w:val="center"/>
    </w:pPr>
    <w:rPr>
      <w:rFonts w:eastAsia="HG丸ｺﾞｼｯｸM-PRO"/>
      <w:sz w:val="28"/>
    </w:rPr>
  </w:style>
  <w:style w:type="character" w:styleId="a5">
    <w:name w:val="Hyperlink"/>
    <w:basedOn w:val="a0"/>
    <w:rsid w:val="009A5642"/>
    <w:rPr>
      <w:color w:val="0000FF"/>
      <w:u w:val="single"/>
    </w:rPr>
  </w:style>
  <w:style w:type="paragraph" w:styleId="a6">
    <w:name w:val="Body Text"/>
    <w:basedOn w:val="a"/>
    <w:rsid w:val="009A5642"/>
    <w:rPr>
      <w:rFonts w:ascii="ＭＳ Ｐゴシック" w:eastAsia="ＭＳ Ｐゴシック" w:hAnsi="ＭＳ Ｐゴシック"/>
      <w:sz w:val="20"/>
    </w:rPr>
  </w:style>
  <w:style w:type="character" w:styleId="a7">
    <w:name w:val="FollowedHyperlink"/>
    <w:basedOn w:val="a0"/>
    <w:rsid w:val="009A5642"/>
    <w:rPr>
      <w:color w:val="800080"/>
      <w:u w:val="single"/>
    </w:rPr>
  </w:style>
  <w:style w:type="paragraph" w:styleId="a8">
    <w:name w:val="header"/>
    <w:basedOn w:val="a"/>
    <w:link w:val="a9"/>
    <w:rsid w:val="008A03C6"/>
    <w:pPr>
      <w:tabs>
        <w:tab w:val="center" w:pos="4252"/>
        <w:tab w:val="right" w:pos="8504"/>
      </w:tabs>
      <w:snapToGrid w:val="0"/>
    </w:pPr>
  </w:style>
  <w:style w:type="character" w:customStyle="1" w:styleId="a9">
    <w:name w:val="ヘッダー (文字)"/>
    <w:basedOn w:val="a0"/>
    <w:link w:val="a8"/>
    <w:rsid w:val="008A03C6"/>
    <w:rPr>
      <w:kern w:val="2"/>
      <w:sz w:val="24"/>
    </w:rPr>
  </w:style>
  <w:style w:type="paragraph" w:styleId="aa">
    <w:name w:val="footer"/>
    <w:basedOn w:val="a"/>
    <w:link w:val="ab"/>
    <w:rsid w:val="008A03C6"/>
    <w:pPr>
      <w:tabs>
        <w:tab w:val="center" w:pos="4252"/>
        <w:tab w:val="right" w:pos="8504"/>
      </w:tabs>
      <w:snapToGrid w:val="0"/>
    </w:pPr>
  </w:style>
  <w:style w:type="character" w:customStyle="1" w:styleId="ab">
    <w:name w:val="フッター (文字)"/>
    <w:basedOn w:val="a0"/>
    <w:link w:val="aa"/>
    <w:rsid w:val="008A03C6"/>
    <w:rPr>
      <w:kern w:val="2"/>
      <w:sz w:val="24"/>
    </w:rPr>
  </w:style>
  <w:style w:type="paragraph" w:styleId="ac">
    <w:name w:val="Balloon Text"/>
    <w:basedOn w:val="a"/>
    <w:link w:val="ad"/>
    <w:rsid w:val="0069370E"/>
    <w:rPr>
      <w:rFonts w:asciiTheme="majorHAnsi" w:eastAsiaTheme="majorEastAsia" w:hAnsiTheme="majorHAnsi" w:cstheme="majorBidi"/>
      <w:sz w:val="18"/>
      <w:szCs w:val="18"/>
    </w:rPr>
  </w:style>
  <w:style w:type="character" w:customStyle="1" w:styleId="ad">
    <w:name w:val="吹き出し (文字)"/>
    <w:basedOn w:val="a0"/>
    <w:link w:val="ac"/>
    <w:rsid w:val="0069370E"/>
    <w:rPr>
      <w:rFonts w:asciiTheme="majorHAnsi" w:eastAsiaTheme="majorEastAsia" w:hAnsiTheme="majorHAnsi" w:cstheme="majorBidi"/>
      <w:kern w:val="2"/>
      <w:sz w:val="18"/>
      <w:szCs w:val="18"/>
    </w:rPr>
  </w:style>
  <w:style w:type="paragraph" w:styleId="ae">
    <w:name w:val="Closing"/>
    <w:basedOn w:val="a"/>
    <w:link w:val="af"/>
    <w:uiPriority w:val="99"/>
    <w:rsid w:val="00F42D6C"/>
    <w:pPr>
      <w:jc w:val="right"/>
    </w:pPr>
    <w:rPr>
      <w:b/>
      <w:bCs/>
      <w:sz w:val="22"/>
    </w:rPr>
  </w:style>
  <w:style w:type="character" w:customStyle="1" w:styleId="af">
    <w:name w:val="結語 (文字)"/>
    <w:basedOn w:val="a0"/>
    <w:link w:val="ae"/>
    <w:uiPriority w:val="99"/>
    <w:rsid w:val="00F42D6C"/>
    <w:rPr>
      <w:b/>
      <w:bCs/>
      <w:kern w:val="2"/>
      <w:sz w:val="22"/>
    </w:rPr>
  </w:style>
  <w:style w:type="paragraph" w:styleId="af0">
    <w:name w:val="Salutation"/>
    <w:basedOn w:val="a"/>
    <w:next w:val="a"/>
    <w:link w:val="af1"/>
    <w:uiPriority w:val="99"/>
    <w:unhideWhenUsed/>
    <w:rsid w:val="0044738B"/>
    <w:rPr>
      <w:rFonts w:cstheme="minorBidi"/>
      <w:szCs w:val="22"/>
    </w:rPr>
  </w:style>
  <w:style w:type="character" w:customStyle="1" w:styleId="af1">
    <w:name w:val="挨拶文 (文字)"/>
    <w:basedOn w:val="a0"/>
    <w:link w:val="af0"/>
    <w:uiPriority w:val="99"/>
    <w:rsid w:val="0044738B"/>
    <w:rPr>
      <w:rFonts w:cstheme="minorBidi"/>
      <w:kern w:val="2"/>
      <w:sz w:val="24"/>
      <w:szCs w:val="22"/>
    </w:rPr>
  </w:style>
  <w:style w:type="character" w:customStyle="1" w:styleId="a4">
    <w:name w:val="記 (文字)"/>
    <w:basedOn w:val="a0"/>
    <w:link w:val="a3"/>
    <w:uiPriority w:val="99"/>
    <w:rsid w:val="0044738B"/>
    <w:rPr>
      <w:rFonts w:eastAsia="HG丸ｺﾞｼｯｸM-PR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22452">
      <w:bodyDiv w:val="1"/>
      <w:marLeft w:val="0"/>
      <w:marRight w:val="0"/>
      <w:marTop w:val="0"/>
      <w:marBottom w:val="0"/>
      <w:divBdr>
        <w:top w:val="none" w:sz="0" w:space="0" w:color="auto"/>
        <w:left w:val="none" w:sz="0" w:space="0" w:color="auto"/>
        <w:bottom w:val="none" w:sz="0" w:space="0" w:color="auto"/>
        <w:right w:val="none" w:sz="0" w:space="0" w:color="auto"/>
      </w:divBdr>
    </w:div>
    <w:div w:id="11706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5595B-02E9-4736-847A-613E0890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起案文書１</vt:lpstr>
      <vt:lpstr>起案文書１</vt:lpstr>
    </vt:vector>
  </TitlesOfParts>
  <Manager>加藤　正雄</Manager>
  <Company>（財）山口県中小企業振興公社</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起案文書１</dc:title>
  <dc:subject>伺い文書</dc:subject>
  <dc:creator>加藤　正雄</dc:creator>
  <cp:keywords/>
  <cp:lastModifiedBy>白松　秀隆</cp:lastModifiedBy>
  <cp:revision>4</cp:revision>
  <cp:lastPrinted>2019-04-03T00:00:00Z</cp:lastPrinted>
  <dcterms:created xsi:type="dcterms:W3CDTF">2021-07-15T00:39:00Z</dcterms:created>
  <dcterms:modified xsi:type="dcterms:W3CDTF">2021-07-15T01:17:00Z</dcterms:modified>
</cp:coreProperties>
</file>